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3934"/>
      </w:tblGrid>
      <w:tr w:rsidR="00EE3EC6" w:rsidTr="00EE3EC6">
        <w:tc>
          <w:tcPr>
            <w:tcW w:w="5637" w:type="dxa"/>
          </w:tcPr>
          <w:p w:rsidR="00EE3EC6" w:rsidRDefault="00EE3EC6" w:rsidP="00EE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E3EC6" w:rsidRDefault="00EE3EC6" w:rsidP="00EE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E3EC6" w:rsidRDefault="00EE3EC6" w:rsidP="00EE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ОКУ «Государственный архив Липецкой области</w:t>
            </w:r>
            <w:r w:rsidR="000F3F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3EC6" w:rsidRDefault="00EE3EC6" w:rsidP="00EE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Е.А.Астафурова</w:t>
            </w:r>
            <w:proofErr w:type="spellEnd"/>
          </w:p>
          <w:p w:rsidR="00EE3EC6" w:rsidRDefault="00EE3EC6" w:rsidP="00EE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_________________2017г.</w:t>
            </w:r>
          </w:p>
          <w:p w:rsidR="00EE3EC6" w:rsidRDefault="00EE3EC6" w:rsidP="00EE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646" w:rsidRDefault="00990646" w:rsidP="00EE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C6" w:rsidRDefault="00EE3EC6" w:rsidP="00EE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C6" w:rsidRDefault="00EE3EC6" w:rsidP="00EE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C6" w:rsidRDefault="00EE3EC6" w:rsidP="00EE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C6" w:rsidRDefault="00EE3EC6" w:rsidP="00EE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C6" w:rsidRDefault="00EE3EC6" w:rsidP="00EE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C6" w:rsidRDefault="00EE3EC6" w:rsidP="00EE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C6" w:rsidRDefault="00EE3EC6" w:rsidP="00EE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C6" w:rsidRDefault="00EE3EC6" w:rsidP="00EE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C6" w:rsidRDefault="00EE3EC6" w:rsidP="00EE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C6" w:rsidRDefault="00EE3EC6" w:rsidP="00EE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C6" w:rsidRPr="006C742E" w:rsidRDefault="00EE3EC6" w:rsidP="00EE3EC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742E">
        <w:rPr>
          <w:rFonts w:ascii="Times New Roman" w:hAnsi="Times New Roman" w:cs="Times New Roman"/>
          <w:b/>
          <w:sz w:val="40"/>
          <w:szCs w:val="40"/>
        </w:rPr>
        <w:t xml:space="preserve">Тема семинара  </w:t>
      </w:r>
    </w:p>
    <w:p w:rsidR="00EE3EC6" w:rsidRPr="006C742E" w:rsidRDefault="00EE3EC6" w:rsidP="00EE3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2E">
        <w:rPr>
          <w:rFonts w:ascii="Times New Roman" w:hAnsi="Times New Roman" w:cs="Times New Roman"/>
          <w:b/>
          <w:sz w:val="28"/>
          <w:szCs w:val="28"/>
        </w:rPr>
        <w:t xml:space="preserve">«Ведение делопроизводства и архивной работы </w:t>
      </w:r>
      <w:r w:rsidR="00C838DE">
        <w:rPr>
          <w:rFonts w:ascii="Times New Roman" w:hAnsi="Times New Roman" w:cs="Times New Roman"/>
          <w:b/>
          <w:sz w:val="28"/>
          <w:szCs w:val="28"/>
        </w:rPr>
        <w:t>в учреждениях</w:t>
      </w:r>
      <w:r w:rsidRPr="006C742E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EE3EC6" w:rsidRPr="006C742E" w:rsidRDefault="00C838DE" w:rsidP="00EE3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 w:rsidR="00EE3EC6" w:rsidRPr="006C742E">
        <w:rPr>
          <w:rFonts w:ascii="Times New Roman" w:hAnsi="Times New Roman" w:cs="Times New Roman"/>
          <w:b/>
          <w:sz w:val="28"/>
          <w:szCs w:val="28"/>
        </w:rPr>
        <w:t xml:space="preserve"> в современных условиях»</w:t>
      </w:r>
    </w:p>
    <w:p w:rsidR="00EE3EC6" w:rsidRPr="006C742E" w:rsidRDefault="00EE3EC6" w:rsidP="00EE3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2E">
        <w:rPr>
          <w:rFonts w:ascii="Times New Roman" w:hAnsi="Times New Roman" w:cs="Times New Roman"/>
          <w:b/>
          <w:sz w:val="28"/>
          <w:szCs w:val="28"/>
        </w:rPr>
        <w:t>21 июля 2017 г.</w:t>
      </w:r>
    </w:p>
    <w:p w:rsidR="00EE3EC6" w:rsidRDefault="00EE3EC6" w:rsidP="00EE3E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EC6" w:rsidRDefault="00EE3EC6" w:rsidP="00EE3E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EC6" w:rsidRDefault="00EE3EC6" w:rsidP="00EE3E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EC6" w:rsidRDefault="00EE3EC6" w:rsidP="00EE3E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EC6" w:rsidRDefault="00EE3EC6" w:rsidP="00EE3E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EC6" w:rsidRDefault="00EE3EC6" w:rsidP="00EE3E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EC6" w:rsidRDefault="00EE3EC6" w:rsidP="00EE3E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EC6" w:rsidRDefault="00EE3EC6" w:rsidP="00EE3E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EC6" w:rsidRDefault="00EE3EC6" w:rsidP="00EE3E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EC6" w:rsidRDefault="00EE3EC6" w:rsidP="00EE3E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управления труда и</w:t>
      </w:r>
    </w:p>
    <w:p w:rsidR="00EE3EC6" w:rsidRDefault="00C838DE" w:rsidP="00EE3E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</w:t>
      </w:r>
      <w:r w:rsidR="00EE3EC6">
        <w:rPr>
          <w:rFonts w:ascii="Times New Roman" w:hAnsi="Times New Roman" w:cs="Times New Roman"/>
          <w:sz w:val="28"/>
          <w:szCs w:val="28"/>
        </w:rPr>
        <w:t>тости Липецкой области</w:t>
      </w:r>
    </w:p>
    <w:p w:rsidR="00EE3EC6" w:rsidRDefault="00EE3EC6" w:rsidP="00EE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C6" w:rsidRDefault="00EE3EC6" w:rsidP="00EE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C6" w:rsidRDefault="00EE3EC6" w:rsidP="00EE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C6" w:rsidRDefault="00EE3EC6" w:rsidP="00EE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C6" w:rsidRDefault="00EE3EC6" w:rsidP="00EE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C6" w:rsidRDefault="00EE3EC6" w:rsidP="00EE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C6" w:rsidRDefault="00EE3EC6" w:rsidP="00EE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C6" w:rsidRDefault="00EE3EC6" w:rsidP="00EE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C6" w:rsidRDefault="00EE3EC6" w:rsidP="00EE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EC6" w:rsidRDefault="00EE3EC6" w:rsidP="00EE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</w:t>
      </w:r>
    </w:p>
    <w:p w:rsidR="005E1ABD" w:rsidRDefault="00C838DE" w:rsidP="00280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0F3F1F" w:rsidRDefault="000F3F1F" w:rsidP="00280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F1F" w:rsidRPr="00280D02" w:rsidRDefault="000F3F1F" w:rsidP="00280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42E" w:rsidRDefault="00C838DE" w:rsidP="00EE3E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Программа</w:t>
      </w:r>
      <w:r w:rsidR="006C742E" w:rsidRPr="006C742E">
        <w:rPr>
          <w:rFonts w:ascii="Times New Roman" w:hAnsi="Times New Roman" w:cs="Times New Roman"/>
          <w:b/>
          <w:sz w:val="32"/>
          <w:szCs w:val="32"/>
        </w:rPr>
        <w:t xml:space="preserve"> семинара</w:t>
      </w:r>
    </w:p>
    <w:p w:rsidR="006C742E" w:rsidRDefault="006C742E" w:rsidP="006C7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работниками подведомственных учреждений</w:t>
      </w:r>
    </w:p>
    <w:p w:rsidR="006C742E" w:rsidRDefault="006C742E" w:rsidP="006C7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труда и занятости Липецкой области</w:t>
      </w:r>
    </w:p>
    <w:p w:rsidR="00C838DE" w:rsidRDefault="00C838DE" w:rsidP="0028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DE" w:rsidRDefault="00C838DE" w:rsidP="00C8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– 9.10   Открытие семинара</w:t>
      </w:r>
    </w:p>
    <w:p w:rsidR="00C838DE" w:rsidRPr="00C838DE" w:rsidRDefault="00C838DE" w:rsidP="00C8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838DE">
        <w:rPr>
          <w:rFonts w:ascii="Times New Roman" w:hAnsi="Times New Roman" w:cs="Times New Roman"/>
          <w:b/>
          <w:sz w:val="28"/>
          <w:szCs w:val="28"/>
        </w:rPr>
        <w:t>Начальник организационной и кадровой работы</w:t>
      </w:r>
    </w:p>
    <w:p w:rsidR="00C838DE" w:rsidRDefault="00C838DE" w:rsidP="00C8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8DE">
        <w:rPr>
          <w:rFonts w:ascii="Times New Roman" w:hAnsi="Times New Roman" w:cs="Times New Roman"/>
          <w:b/>
          <w:sz w:val="28"/>
          <w:szCs w:val="28"/>
        </w:rPr>
        <w:t xml:space="preserve">                     Зайцев Игорь Петрович</w:t>
      </w:r>
    </w:p>
    <w:p w:rsidR="00C838DE" w:rsidRPr="00C838DE" w:rsidRDefault="00C838DE" w:rsidP="00C8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8DE" w:rsidRPr="00C838DE" w:rsidRDefault="00C838DE" w:rsidP="00C8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8DE">
        <w:rPr>
          <w:rFonts w:ascii="Times New Roman" w:hAnsi="Times New Roman" w:cs="Times New Roman"/>
          <w:sz w:val="28"/>
          <w:szCs w:val="28"/>
        </w:rPr>
        <w:t xml:space="preserve">9.10 – 9.30  Новое в законодательстве о делопроизводстве и архивной </w:t>
      </w:r>
      <w:r>
        <w:rPr>
          <w:rFonts w:ascii="Times New Roman" w:hAnsi="Times New Roman" w:cs="Times New Roman"/>
          <w:sz w:val="28"/>
          <w:szCs w:val="28"/>
        </w:rPr>
        <w:t>работе</w:t>
      </w:r>
    </w:p>
    <w:p w:rsidR="00C838DE" w:rsidRPr="00C838DE" w:rsidRDefault="00C838DE" w:rsidP="00C8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838DE">
        <w:rPr>
          <w:rFonts w:ascii="Times New Roman" w:hAnsi="Times New Roman" w:cs="Times New Roman"/>
          <w:b/>
          <w:sz w:val="28"/>
          <w:szCs w:val="28"/>
        </w:rPr>
        <w:t>Ведущий архивист архивного отдела КВАД</w:t>
      </w:r>
    </w:p>
    <w:p w:rsidR="00C838DE" w:rsidRDefault="00C838DE" w:rsidP="00C8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8DE">
        <w:rPr>
          <w:rFonts w:ascii="Times New Roman" w:hAnsi="Times New Roman" w:cs="Times New Roman"/>
          <w:b/>
          <w:sz w:val="28"/>
          <w:szCs w:val="28"/>
        </w:rPr>
        <w:t xml:space="preserve">                    Зеленко Любовь Васильевна </w:t>
      </w:r>
    </w:p>
    <w:p w:rsidR="00C838DE" w:rsidRDefault="00C838DE" w:rsidP="00C8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8DE" w:rsidRPr="00C838DE" w:rsidRDefault="00C838DE" w:rsidP="00C8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8DE">
        <w:rPr>
          <w:rFonts w:ascii="Times New Roman" w:hAnsi="Times New Roman" w:cs="Times New Roman"/>
          <w:sz w:val="28"/>
          <w:szCs w:val="28"/>
        </w:rPr>
        <w:t>9.30</w:t>
      </w:r>
      <w:r w:rsidR="000B37DA">
        <w:rPr>
          <w:rFonts w:ascii="Times New Roman" w:hAnsi="Times New Roman" w:cs="Times New Roman"/>
          <w:sz w:val="28"/>
          <w:szCs w:val="28"/>
        </w:rPr>
        <w:t>-</w:t>
      </w:r>
      <w:r w:rsidRPr="00C838DE">
        <w:rPr>
          <w:rFonts w:ascii="Times New Roman" w:hAnsi="Times New Roman" w:cs="Times New Roman"/>
          <w:sz w:val="28"/>
          <w:szCs w:val="28"/>
        </w:rPr>
        <w:t>10.00</w:t>
      </w:r>
      <w:proofErr w:type="gramStart"/>
      <w:r w:rsidRPr="00C838DE">
        <w:rPr>
          <w:rFonts w:ascii="Times New Roman" w:hAnsi="Times New Roman" w:cs="Times New Roman"/>
          <w:sz w:val="28"/>
          <w:szCs w:val="28"/>
        </w:rPr>
        <w:t xml:space="preserve"> </w:t>
      </w:r>
      <w:r w:rsidR="000B37DA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0B37DA">
        <w:rPr>
          <w:rFonts w:ascii="Times New Roman" w:hAnsi="Times New Roman" w:cs="Times New Roman"/>
          <w:sz w:val="28"/>
          <w:szCs w:val="28"/>
        </w:rPr>
        <w:t xml:space="preserve"> применении «П</w:t>
      </w:r>
      <w:r w:rsidRPr="00C838DE">
        <w:rPr>
          <w:rFonts w:ascii="Times New Roman" w:hAnsi="Times New Roman" w:cs="Times New Roman"/>
          <w:sz w:val="28"/>
          <w:szCs w:val="28"/>
        </w:rPr>
        <w:t xml:space="preserve">еречня типовых управленческих архивных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B37DA" w:rsidRDefault="000B37DA" w:rsidP="000B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документов, образующихся в процессе деятельности   </w:t>
      </w:r>
    </w:p>
    <w:p w:rsidR="000B37DA" w:rsidRDefault="000B37DA" w:rsidP="000B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государственных органов, органов местного самоуправления и</w:t>
      </w:r>
    </w:p>
    <w:p w:rsidR="000B37DA" w:rsidRDefault="000B37DA" w:rsidP="000B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организаций, с указанием сроков хранения», утвержденного</w:t>
      </w:r>
    </w:p>
    <w:p w:rsidR="000B37DA" w:rsidRDefault="000B37DA" w:rsidP="000B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приказом Министерства</w:t>
      </w:r>
      <w:r w:rsidR="000F3F1F">
        <w:rPr>
          <w:rFonts w:ascii="Times New Roman" w:hAnsi="Times New Roman" w:cs="Times New Roman"/>
          <w:sz w:val="28"/>
          <w:szCs w:val="28"/>
        </w:rPr>
        <w:t xml:space="preserve"> культуры РФ от 25 августа 2010г.</w:t>
      </w:r>
    </w:p>
    <w:p w:rsidR="000B37DA" w:rsidRDefault="000B37DA" w:rsidP="000B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№558</w:t>
      </w:r>
    </w:p>
    <w:p w:rsidR="000B37DA" w:rsidRPr="00C838DE" w:rsidRDefault="000B37DA" w:rsidP="000B3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838DE">
        <w:rPr>
          <w:rFonts w:ascii="Times New Roman" w:hAnsi="Times New Roman" w:cs="Times New Roman"/>
          <w:b/>
          <w:sz w:val="28"/>
          <w:szCs w:val="28"/>
        </w:rPr>
        <w:t>Ведущий архивист архивного отдела КВАД</w:t>
      </w:r>
    </w:p>
    <w:p w:rsidR="000B37DA" w:rsidRDefault="000B37DA" w:rsidP="000B3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8D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DE">
        <w:rPr>
          <w:rFonts w:ascii="Times New Roman" w:hAnsi="Times New Roman" w:cs="Times New Roman"/>
          <w:b/>
          <w:sz w:val="28"/>
          <w:szCs w:val="28"/>
        </w:rPr>
        <w:t xml:space="preserve">Зеленко Любовь Васильевна </w:t>
      </w:r>
    </w:p>
    <w:p w:rsidR="000B37DA" w:rsidRDefault="000B37DA" w:rsidP="000B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7DA" w:rsidRDefault="000B37DA" w:rsidP="000B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10.00-10.10  Примерная номенклатура дел центра занятости.</w:t>
      </w:r>
      <w:r w:rsidRPr="000B3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ли</w:t>
      </w:r>
    </w:p>
    <w:p w:rsidR="000B37DA" w:rsidRDefault="000B37DA" w:rsidP="000B37D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0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007C">
        <w:rPr>
          <w:rFonts w:ascii="Times New Roman" w:hAnsi="Times New Roman" w:cs="Times New Roman"/>
          <w:sz w:val="28"/>
          <w:szCs w:val="28"/>
        </w:rPr>
        <w:t>с</w:t>
      </w:r>
      <w:r w:rsidR="000F3F1F">
        <w:rPr>
          <w:rFonts w:ascii="Times New Roman" w:hAnsi="Times New Roman" w:cs="Times New Roman"/>
          <w:sz w:val="28"/>
          <w:szCs w:val="28"/>
        </w:rPr>
        <w:t xml:space="preserve">оставлять </w:t>
      </w:r>
      <w:r>
        <w:rPr>
          <w:rFonts w:ascii="Times New Roman" w:hAnsi="Times New Roman" w:cs="Times New Roman"/>
          <w:sz w:val="28"/>
          <w:szCs w:val="28"/>
        </w:rPr>
        <w:t xml:space="preserve">новую номенклатуру дел учреждения в конце </w:t>
      </w:r>
      <w:r w:rsidR="000F3F1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3F1F" w:rsidRDefault="000F3F1F" w:rsidP="000B37D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каждого года?</w:t>
      </w:r>
    </w:p>
    <w:p w:rsidR="000B37DA" w:rsidRPr="00C838DE" w:rsidRDefault="000B37DA" w:rsidP="000B3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109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38DE">
        <w:rPr>
          <w:rFonts w:ascii="Times New Roman" w:hAnsi="Times New Roman" w:cs="Times New Roman"/>
          <w:b/>
          <w:sz w:val="28"/>
          <w:szCs w:val="28"/>
        </w:rPr>
        <w:t>Ведущий архивист архивного отдела КВАД</w:t>
      </w:r>
    </w:p>
    <w:p w:rsidR="000B37DA" w:rsidRDefault="000B37DA" w:rsidP="000B3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8D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DE">
        <w:rPr>
          <w:rFonts w:ascii="Times New Roman" w:hAnsi="Times New Roman" w:cs="Times New Roman"/>
          <w:b/>
          <w:sz w:val="28"/>
          <w:szCs w:val="28"/>
        </w:rPr>
        <w:t xml:space="preserve">Зеленко Любовь Васильевна </w:t>
      </w:r>
    </w:p>
    <w:p w:rsidR="00280D02" w:rsidRDefault="00280D02" w:rsidP="000B3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D02" w:rsidRDefault="00280D02" w:rsidP="000B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D02">
        <w:rPr>
          <w:rFonts w:ascii="Times New Roman" w:hAnsi="Times New Roman" w:cs="Times New Roman"/>
          <w:sz w:val="28"/>
          <w:szCs w:val="28"/>
        </w:rPr>
        <w:t>10.10-10.30</w:t>
      </w:r>
      <w:r>
        <w:rPr>
          <w:rFonts w:ascii="Times New Roman" w:hAnsi="Times New Roman" w:cs="Times New Roman"/>
          <w:sz w:val="28"/>
          <w:szCs w:val="28"/>
        </w:rPr>
        <w:t xml:space="preserve">  Правила уничтожения документов с истекшими сроками</w:t>
      </w:r>
    </w:p>
    <w:p w:rsidR="00280D02" w:rsidRDefault="00280D02" w:rsidP="000B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хранения.</w:t>
      </w:r>
      <w:r w:rsidRPr="00280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документы составляются при уничтожении</w:t>
      </w:r>
    </w:p>
    <w:p w:rsidR="00280D02" w:rsidRDefault="00280D02" w:rsidP="00280D02">
      <w:pPr>
        <w:pStyle w:val="a4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документов с истекшими сроками хранения</w:t>
      </w:r>
    </w:p>
    <w:p w:rsidR="00280D02" w:rsidRDefault="00280D02" w:rsidP="00280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838DE">
        <w:rPr>
          <w:rFonts w:ascii="Times New Roman" w:hAnsi="Times New Roman" w:cs="Times New Roman"/>
          <w:b/>
          <w:sz w:val="28"/>
          <w:szCs w:val="28"/>
        </w:rPr>
        <w:t>Ведущий архивист архивного отдела КВАД</w:t>
      </w:r>
    </w:p>
    <w:p w:rsidR="00280D02" w:rsidRDefault="00280D02" w:rsidP="00280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Мартынова Наталья Анатольевна</w:t>
      </w:r>
    </w:p>
    <w:p w:rsidR="00280D02" w:rsidRDefault="00280D02" w:rsidP="00280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D02" w:rsidRDefault="00280D02" w:rsidP="0028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D02">
        <w:rPr>
          <w:rFonts w:ascii="Times New Roman" w:hAnsi="Times New Roman" w:cs="Times New Roman"/>
          <w:sz w:val="28"/>
          <w:szCs w:val="28"/>
        </w:rPr>
        <w:t>10.30-10.40</w:t>
      </w:r>
      <w:r>
        <w:rPr>
          <w:rFonts w:ascii="Times New Roman" w:hAnsi="Times New Roman" w:cs="Times New Roman"/>
          <w:sz w:val="28"/>
          <w:szCs w:val="28"/>
        </w:rPr>
        <w:t xml:space="preserve">  Можно ли осуществить передачу личных дел безработных</w:t>
      </w:r>
    </w:p>
    <w:p w:rsidR="00280D02" w:rsidRDefault="00280D02" w:rsidP="00280D02">
      <w:pPr>
        <w:pStyle w:val="a4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граждан из архива организации в муниципальный архив?</w:t>
      </w:r>
    </w:p>
    <w:p w:rsidR="00280D02" w:rsidRDefault="00280D02" w:rsidP="00280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838DE">
        <w:rPr>
          <w:rFonts w:ascii="Times New Roman" w:hAnsi="Times New Roman" w:cs="Times New Roman"/>
          <w:b/>
          <w:sz w:val="28"/>
          <w:szCs w:val="28"/>
        </w:rPr>
        <w:t>Ведущий архивист архивного отдела КВАД</w:t>
      </w:r>
    </w:p>
    <w:p w:rsidR="00280D02" w:rsidRDefault="00280D02" w:rsidP="00280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Мартынова Наталья Анатольевна</w:t>
      </w:r>
    </w:p>
    <w:p w:rsidR="00280D02" w:rsidRDefault="00280D02" w:rsidP="00280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D02" w:rsidRDefault="00280D02" w:rsidP="0028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D02">
        <w:rPr>
          <w:rFonts w:ascii="Times New Roman" w:hAnsi="Times New Roman" w:cs="Times New Roman"/>
          <w:sz w:val="28"/>
          <w:szCs w:val="28"/>
        </w:rPr>
        <w:t>10.40-10.50</w:t>
      </w:r>
      <w:r>
        <w:rPr>
          <w:rFonts w:ascii="Times New Roman" w:hAnsi="Times New Roman" w:cs="Times New Roman"/>
          <w:sz w:val="28"/>
          <w:szCs w:val="28"/>
        </w:rPr>
        <w:t xml:space="preserve">  Порядок ведения личных дел сотрудников. Основные </w:t>
      </w:r>
    </w:p>
    <w:p w:rsidR="00280D02" w:rsidRDefault="00280D02" w:rsidP="0028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необходимые документы</w:t>
      </w:r>
    </w:p>
    <w:p w:rsidR="00280D02" w:rsidRDefault="00280D02" w:rsidP="00280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838DE">
        <w:rPr>
          <w:rFonts w:ascii="Times New Roman" w:hAnsi="Times New Roman" w:cs="Times New Roman"/>
          <w:b/>
          <w:sz w:val="28"/>
          <w:szCs w:val="28"/>
        </w:rPr>
        <w:t>Ведущий архивист архивного отдела КВАД</w:t>
      </w:r>
    </w:p>
    <w:p w:rsidR="00280D02" w:rsidRDefault="00280D02" w:rsidP="00280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Мартынова Наталья Анатольевна</w:t>
      </w:r>
    </w:p>
    <w:p w:rsidR="00280D02" w:rsidRDefault="00280D02" w:rsidP="00280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ABD" w:rsidRPr="00280D02" w:rsidRDefault="00280D02" w:rsidP="00280D02">
      <w:pPr>
        <w:pStyle w:val="a4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ABD" w:rsidRPr="00280D02">
        <w:rPr>
          <w:rFonts w:ascii="Times New Roman" w:hAnsi="Times New Roman" w:cs="Times New Roman"/>
          <w:sz w:val="28"/>
          <w:szCs w:val="28"/>
        </w:rPr>
        <w:t>Возможность ведения архива в электронной форме.</w:t>
      </w:r>
    </w:p>
    <w:p w:rsidR="00280D02" w:rsidRDefault="00280D02" w:rsidP="00280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838DE">
        <w:rPr>
          <w:rFonts w:ascii="Times New Roman" w:hAnsi="Times New Roman" w:cs="Times New Roman"/>
          <w:b/>
          <w:sz w:val="28"/>
          <w:szCs w:val="28"/>
        </w:rPr>
        <w:t>Ведущий архивист архивного отдела КВАД</w:t>
      </w:r>
    </w:p>
    <w:p w:rsidR="007718D6" w:rsidRPr="00881099" w:rsidRDefault="00280D02" w:rsidP="00771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Мартынова Наталья Анатольевна</w:t>
      </w:r>
    </w:p>
    <w:p w:rsidR="007718D6" w:rsidRPr="004B2E34" w:rsidRDefault="007718D6" w:rsidP="004B2E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E34">
        <w:rPr>
          <w:rFonts w:ascii="Times New Roman" w:hAnsi="Times New Roman" w:cs="Times New Roman"/>
          <w:b/>
          <w:sz w:val="28"/>
          <w:szCs w:val="28"/>
        </w:rPr>
        <w:lastRenderedPageBreak/>
        <w:t>Правила уничтожения документов с истекшими сроками хранения. Какие  документы составляются при уничтожении документов с истекшими сроками хранения?</w:t>
      </w:r>
    </w:p>
    <w:p w:rsidR="007718D6" w:rsidRPr="004B2E34" w:rsidRDefault="007718D6" w:rsidP="004B2E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7A8" w:rsidRPr="004B2E34" w:rsidRDefault="007718D6" w:rsidP="004B2E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﻿ В процессе деятельност</w:t>
      </w:r>
      <w:r w:rsidR="00BC27A8"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любая организация «обрастает» </w:t>
      </w:r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огромным количеством документов, содержащих различную по ценности информацию. Большинство этой информации утрачивает свою ценность через некоторое время. С каждым годом количество таких, утративших свою значимость, </w:t>
      </w:r>
      <w:r w:rsidR="00F474AB"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>документов только увеличивается.</w:t>
      </w:r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связи с этим возникает необходимость выделить и уничтожить документы с истекшим сроком хранения. Для того чтобы уничтожить документы с истекшими сроками хранения необходимо выполнить следующие виды работ</w:t>
      </w:r>
      <w:r w:rsidR="00BC27A8"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BC27A8" w:rsidRPr="004B2E3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1.</w:t>
      </w:r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Выделить дела, документы, которые подлежит уничтожению</w:t>
      </w:r>
      <w:r w:rsidRPr="004B2E3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. </w:t>
      </w:r>
      <w:r w:rsidR="00BC27A8" w:rsidRPr="004B2E3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2.</w:t>
      </w:r>
      <w:r w:rsidR="00BC27A8"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>Утвердить акт о выделении к уничтожению архивных документов, не подлежащих хранению.</w:t>
      </w:r>
      <w:r w:rsidR="00BC27A8" w:rsidRPr="004B2E3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3.</w:t>
      </w:r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Передать дела, документы на уничтожение.</w:t>
      </w:r>
      <w:r w:rsidRPr="004B2E34">
        <w:rPr>
          <w:rFonts w:ascii="Times New Roman" w:hAnsi="Times New Roman" w:cs="Times New Roman"/>
          <w:sz w:val="32"/>
          <w:szCs w:val="32"/>
        </w:rPr>
        <w:br/>
      </w:r>
      <w:r w:rsidRPr="004B2E34">
        <w:rPr>
          <w:rFonts w:ascii="Times New Roman" w:hAnsi="Times New Roman" w:cs="Times New Roman"/>
          <w:sz w:val="32"/>
          <w:szCs w:val="32"/>
        </w:rPr>
        <w:br/>
      </w:r>
      <w:r w:rsidRPr="004B2E3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Этап 1. Выделение дел и</w:t>
      </w:r>
      <w:r w:rsidR="00C42288" w:rsidRPr="004B2E3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gramStart"/>
      <w:r w:rsidRPr="004B2E3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документов, подлежащих уничтожению</w:t>
      </w:r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Выделение дел и документов с истекшими сроками хранения к уничтожению является</w:t>
      </w:r>
      <w:proofErr w:type="gramEnd"/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одной из основных целей проведения экспертизы ценности документов в организации. Экспертиза ценности документов — это</w:t>
      </w:r>
      <w:r w:rsidR="00C42288"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изучение документов на основании критериев их ценности для определения сроков хранения документов. Экспертизе ценности подлежат все документы организации независимо от видов носителей и способов записи. До проведения экспертизы ценности уничтожение документов запрещается. Экспертиза ценности документов проводится на основе: </w:t>
      </w:r>
      <w:proofErr w:type="gramStart"/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>–т</w:t>
      </w:r>
      <w:proofErr w:type="gramEnd"/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>иповых, ведомственных и иных перечней документов с указанием сроков их хранения, типовых и примерных номенклатур дел. Работники службы делопроизводства, ответственные специалисты за делопроизводство в структурных подразделениях организации совместно с экспертной комиссией проводят отбор документов на хранение или уничтожение. Работы по выделению документов к уничтожению могут также проходить в архиве организации и проводиться работниками архива</w:t>
      </w:r>
      <w:proofErr w:type="gramStart"/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</w:t>
      </w:r>
      <w:proofErr w:type="gramEnd"/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ля организации и проведения работы по экспертизе ценности документов приказом руководителя создается постоянно действующая экспертная комиссия (ЭК), в организациях, имеющих подведомственную сеть, создаются постоянно действующие центральные экспертных комиссии (ЦЭК). Основным нормативным документом для определения сроков хранения документации </w:t>
      </w:r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является Перечень типовых управленческих архивных документов, образующихся в процессе деятельности организаций, с указанием сроков хранения. Перечень включает типовые управленческие архивные документы, образующиеся в процессе деятельности. Объектами процесса уничтожения дел, документов являются: – дела с истекшими сроками хранения, находящиеся в структурных подразделениях организации, а также документы с истекшими сроками хранения, в том числе копии документов, изъятые из дел, подлежащих передаче в архив организации; – дела временных сроков хранения (свыше 10 лет), </w:t>
      </w:r>
      <w:proofErr w:type="gramStart"/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>сроки</w:t>
      </w:r>
      <w:proofErr w:type="gramEnd"/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хранения которых истекли, сформированные, описанные и учтенные в годовых разделах опис</w:t>
      </w:r>
      <w:bookmarkStart w:id="0" w:name="_GoBack"/>
      <w:bookmarkEnd w:id="0"/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>ей дел, документы в архиве организации.</w:t>
      </w:r>
      <w:r w:rsidR="00BC27A8" w:rsidRPr="004B2E34">
        <w:rPr>
          <w:rFonts w:ascii="Times New Roman" w:hAnsi="Times New Roman" w:cs="Times New Roman"/>
          <w:sz w:val="32"/>
          <w:szCs w:val="32"/>
        </w:rPr>
        <w:br/>
        <w:t xml:space="preserve">     </w:t>
      </w:r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>При выделении дел к уничтожению в делопроизводстве необходимо просмотреть номенклатуры дел более ранних лет для выделения к уничтожению дел за соответствующие годы, хранящихся в делопроизводстве. Выделение дел, документов к уничтожению в делопроизводстве осуществляется работником структурного подразделения, который должен выполнить следующие действия: произвести отбор документов постоянного и временного (свыше 10 лет) сроков хранения; осуществить выделение (на основе просмотра номенклатуры дел года, за который сдаются дела) дел с истекшими сроками хранения, подлежащих уничтожению, учитывая отметки в номенклатуре дел организации</w:t>
      </w:r>
      <w:proofErr w:type="gramStart"/>
      <w:r w:rsidR="00F474AB"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.</w:t>
      </w:r>
      <w:proofErr w:type="gramEnd"/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Дела с отметкой «ЭПК «подлежат полистному просмотру в целях выявления документов, подлежащих постоянному хранению. Отметка «ЭПК «означает, что часть документов может быть отнесена к сроку хранения «постоянно «. Выявленные в таких делах документы постоянного хранения выделяются и присоединяются к однородным делам или формируются в самостоятельные дела. Остальные документы с отметкой «ЭПК «включаются в акт на уничтожение. При этом отметка «ЭПК «в акте не указывается. </w:t>
      </w:r>
      <w:r w:rsidRPr="004B2E3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Этап 2.</w:t>
      </w:r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4B2E3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Порядок составления акта о</w:t>
      </w:r>
      <w:r w:rsidR="00F474AB" w:rsidRPr="004B2E3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4B2E3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выделении к</w:t>
      </w:r>
      <w:r w:rsidR="00F474AB" w:rsidRPr="004B2E3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4B2E3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уничтожению архивных документов, не подлежащих хранению</w:t>
      </w:r>
      <w:proofErr w:type="gramStart"/>
      <w:r w:rsidRPr="004B2E3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Н</w:t>
      </w:r>
      <w:proofErr w:type="gramEnd"/>
      <w:r w:rsidRPr="004B2E3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 дела, срок которых истек</w:t>
      </w:r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составляется акт о выделении к уничтожению архивных документов, не подлежащих хранению. Форма акта </w:t>
      </w:r>
      <w:r w:rsidR="00F474AB"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можно посмотреть в правилах </w:t>
      </w:r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2015 </w:t>
      </w:r>
      <w:r w:rsidR="00F474AB"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>года</w:t>
      </w:r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Подготовка акта о выделении к уничтожению документов, не подлежащих хранению, в делопроизводстве включает: подготовку в структурных подразделениях предложений к акту о выделении к уничтожению документов, не подлежащих хранению; подготовку службой </w:t>
      </w:r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делопроизводства проекта акта о выделении к уничтожению документов, не подлежащих хранению всех структурных подразделений организации; согласование и утверждение акта. Дела включаются в акт, если предусмотренный для них срок хранения истек к 1 января года, в котором составляется акт и располагаются в той последовательности, в которой они внесены в номенклатуру дел организации. При составлении акта указываются название и выходные данные перечня документов с указанием сроков хранения на основании, которого документы выделяются к уничтожению</w:t>
      </w:r>
      <w:proofErr w:type="gramStart"/>
      <w:r w:rsidR="00F474AB"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C42288"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>В архиве организации дела выделяются к уничтожению работником архива по результатам просмотра годовых разделов описей дел, документов временных (свыше 10 лет) сроков хранения и по личному составу. Работник архива организации, выделяющий дела, не подлежащие хранению, к уничтожению, также в рабочем порядке формирует таблицу со списком этих дел для включения в акт о выделении к уничтожению архивных документов, не подлежащих хранению. Акт о выделении к уничтожению архивных документов, не подлежащих хранению, подписывается сотрудником, который производил экспертизу ценности документов (как правило — сотрудник отдела делопроизводства), затем представляется на согласование ЦЭК (</w:t>
      </w:r>
      <w:proofErr w:type="gramStart"/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>ЭК</w:t>
      </w:r>
      <w:proofErr w:type="gramEnd"/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>) организации вместе с годовыми разделами описей дел постоянного срока хранения и по личному составу. Если организация является источником комплектования государственного или муниципального архива, то дела, включенные в акт, могут быть уничтожены, только после утверждения и согласования ЭПК соответствующего архива описей дел постоянног</w:t>
      </w:r>
      <w:r w:rsidR="00F474AB"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>о хранения и по личному составу</w:t>
      </w:r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После утверждения ЭПК архивного учреждения годовых </w:t>
      </w:r>
      <w:proofErr w:type="gramStart"/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>разделов описей дел постоянного срока хранения</w:t>
      </w:r>
      <w:proofErr w:type="gramEnd"/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согласования годовых разделов описей дел по личному составу акт о выделении к уничтожению документов, не подлежащих хранению, утверждается руководителем организации. Если организация не является источником комплектования государственного или муниципального архива, акт о выделении к уничтожению документов, не подлежащих хранению, утверждает руководитель организации после составления и утверждения годовых раздело</w:t>
      </w:r>
      <w:r w:rsidR="00F474AB"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>в описей дел по личному составу</w:t>
      </w:r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0356CC" w:rsidRPr="004B2E34" w:rsidRDefault="007718D6" w:rsidP="004B2E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B2E3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Этап 3</w:t>
      </w:r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Pr="004B2E3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Передача дел, документов на уничтожение</w:t>
      </w:r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Физическое уничтожение документов может осуществляться только после утверждения руководителем организации годовых разделов описей </w:t>
      </w:r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дел постоянного хранения и по личному составу, акта о выделении к уничтожению документов, не подлежащих хранению. Передача дел оформляется приёмо-сдаточной накладной, в которой указываются дата передачи, количество сдаваемых дел и вес бумажной макулатуры. Погрузка и вывоз на утилизацию осуществляется под контролем сотрудника, ответственного за сохранность документов архива учреждения. В случае необходимости документы могут быть уничтожены также. В результате процедуры уничтожения на руках должно остаться несколько документов: – акт о выделении к уничтожению документов, не </w:t>
      </w:r>
      <w:r w:rsidR="00F474AB"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>подлежащих хранению – накладная</w:t>
      </w:r>
      <w:r w:rsidRPr="004B2E34">
        <w:rPr>
          <w:rFonts w:ascii="Times New Roman" w:hAnsi="Times New Roman" w:cs="Times New Roman"/>
          <w:sz w:val="32"/>
          <w:szCs w:val="32"/>
          <w:shd w:val="clear" w:color="auto" w:fill="FFFFFF"/>
        </w:rPr>
        <w:t>. Использование документов, подлежащих уничтожению, для хозяйственных нужд запрещено. Уничтожение документов проводится таким образом, чтобы обеспечивать конфиденциальность любой содержащейся в них информации.</w:t>
      </w:r>
    </w:p>
    <w:p w:rsidR="000356CC" w:rsidRPr="004B2E34" w:rsidRDefault="000356CC" w:rsidP="004B2E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356CC" w:rsidRPr="004B2E34" w:rsidRDefault="000356CC" w:rsidP="004B2E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356CC" w:rsidRPr="004B2E34" w:rsidRDefault="000356CC" w:rsidP="004B2E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911F7" w:rsidRPr="004B2E34" w:rsidRDefault="000911F7" w:rsidP="004B2E34">
      <w:pPr>
        <w:pStyle w:val="a7"/>
        <w:spacing w:before="150" w:beforeAutospacing="0" w:after="150" w:afterAutospacing="0"/>
        <w:jc w:val="both"/>
        <w:rPr>
          <w:b/>
          <w:sz w:val="28"/>
          <w:szCs w:val="28"/>
          <w:shd w:val="clear" w:color="auto" w:fill="FFFFFF"/>
        </w:rPr>
      </w:pPr>
    </w:p>
    <w:p w:rsidR="000911F7" w:rsidRPr="004B2E34" w:rsidRDefault="000911F7" w:rsidP="004B2E34">
      <w:pPr>
        <w:pStyle w:val="a7"/>
        <w:spacing w:before="150" w:beforeAutospacing="0" w:after="150" w:afterAutospacing="0"/>
        <w:jc w:val="both"/>
        <w:rPr>
          <w:b/>
          <w:sz w:val="28"/>
          <w:szCs w:val="28"/>
          <w:shd w:val="clear" w:color="auto" w:fill="FFFFFF"/>
        </w:rPr>
      </w:pPr>
    </w:p>
    <w:p w:rsidR="00BC27A8" w:rsidRPr="004B2E34" w:rsidRDefault="00BC27A8" w:rsidP="004B2E34">
      <w:pPr>
        <w:pStyle w:val="a7"/>
        <w:spacing w:before="150" w:beforeAutospacing="0" w:after="150" w:afterAutospacing="0"/>
        <w:jc w:val="both"/>
        <w:rPr>
          <w:b/>
          <w:sz w:val="28"/>
          <w:szCs w:val="28"/>
          <w:shd w:val="clear" w:color="auto" w:fill="FFFFFF"/>
        </w:rPr>
      </w:pPr>
    </w:p>
    <w:p w:rsidR="00BC27A8" w:rsidRPr="004B2E34" w:rsidRDefault="00BC27A8" w:rsidP="004B2E34">
      <w:pPr>
        <w:pStyle w:val="a7"/>
        <w:spacing w:before="150" w:beforeAutospacing="0" w:after="150" w:afterAutospacing="0"/>
        <w:jc w:val="both"/>
        <w:rPr>
          <w:b/>
          <w:sz w:val="28"/>
          <w:szCs w:val="28"/>
          <w:shd w:val="clear" w:color="auto" w:fill="FFFFFF"/>
        </w:rPr>
      </w:pPr>
    </w:p>
    <w:p w:rsidR="00BC27A8" w:rsidRPr="004B2E34" w:rsidRDefault="00BC27A8" w:rsidP="004B2E34">
      <w:pPr>
        <w:pStyle w:val="a7"/>
        <w:spacing w:before="150" w:beforeAutospacing="0" w:after="150" w:afterAutospacing="0"/>
        <w:jc w:val="both"/>
        <w:rPr>
          <w:b/>
          <w:sz w:val="28"/>
          <w:szCs w:val="28"/>
          <w:shd w:val="clear" w:color="auto" w:fill="FFFFFF"/>
        </w:rPr>
      </w:pPr>
    </w:p>
    <w:p w:rsidR="00BC27A8" w:rsidRPr="004B2E34" w:rsidRDefault="00BC27A8" w:rsidP="004B2E34">
      <w:pPr>
        <w:pStyle w:val="a7"/>
        <w:spacing w:before="150" w:beforeAutospacing="0" w:after="150" w:afterAutospacing="0"/>
        <w:jc w:val="both"/>
        <w:rPr>
          <w:b/>
          <w:sz w:val="28"/>
          <w:szCs w:val="28"/>
          <w:shd w:val="clear" w:color="auto" w:fill="FFFFFF"/>
        </w:rPr>
      </w:pPr>
    </w:p>
    <w:p w:rsidR="00BC27A8" w:rsidRPr="004B2E34" w:rsidRDefault="00BC27A8" w:rsidP="004B2E34">
      <w:pPr>
        <w:pStyle w:val="a7"/>
        <w:spacing w:before="150" w:beforeAutospacing="0" w:after="150" w:afterAutospacing="0"/>
        <w:jc w:val="both"/>
        <w:rPr>
          <w:b/>
          <w:sz w:val="28"/>
          <w:szCs w:val="28"/>
          <w:shd w:val="clear" w:color="auto" w:fill="FFFFFF"/>
        </w:rPr>
      </w:pPr>
    </w:p>
    <w:p w:rsidR="00BC27A8" w:rsidRPr="004B2E34" w:rsidRDefault="00BC27A8" w:rsidP="004B2E34">
      <w:pPr>
        <w:pStyle w:val="a7"/>
        <w:spacing w:before="150" w:beforeAutospacing="0" w:after="150" w:afterAutospacing="0"/>
        <w:jc w:val="both"/>
        <w:rPr>
          <w:b/>
          <w:sz w:val="28"/>
          <w:szCs w:val="28"/>
          <w:shd w:val="clear" w:color="auto" w:fill="FFFFFF"/>
        </w:rPr>
      </w:pPr>
    </w:p>
    <w:p w:rsidR="00BC27A8" w:rsidRPr="004B2E34" w:rsidRDefault="00BC27A8" w:rsidP="004B2E34">
      <w:pPr>
        <w:pStyle w:val="a7"/>
        <w:spacing w:before="150" w:beforeAutospacing="0" w:after="150" w:afterAutospacing="0"/>
        <w:jc w:val="both"/>
        <w:rPr>
          <w:b/>
          <w:sz w:val="28"/>
          <w:szCs w:val="28"/>
          <w:shd w:val="clear" w:color="auto" w:fill="FFFFFF"/>
        </w:rPr>
      </w:pPr>
    </w:p>
    <w:p w:rsidR="00BC27A8" w:rsidRPr="004B2E34" w:rsidRDefault="00BC27A8" w:rsidP="004B2E34">
      <w:pPr>
        <w:pStyle w:val="a7"/>
        <w:spacing w:before="150" w:beforeAutospacing="0" w:after="150" w:afterAutospacing="0"/>
        <w:jc w:val="both"/>
        <w:rPr>
          <w:b/>
          <w:sz w:val="28"/>
          <w:szCs w:val="28"/>
          <w:shd w:val="clear" w:color="auto" w:fill="FFFFFF"/>
        </w:rPr>
      </w:pPr>
    </w:p>
    <w:p w:rsidR="000356CC" w:rsidRPr="004B2E34" w:rsidRDefault="000356CC" w:rsidP="004B2E34">
      <w:pPr>
        <w:pStyle w:val="a7"/>
        <w:spacing w:before="150" w:beforeAutospacing="0" w:after="150" w:afterAutospacing="0"/>
        <w:jc w:val="both"/>
        <w:rPr>
          <w:b/>
          <w:sz w:val="28"/>
          <w:szCs w:val="28"/>
          <w:shd w:val="clear" w:color="auto" w:fill="FFFFFF"/>
        </w:rPr>
      </w:pPr>
      <w:r w:rsidRPr="004B2E34">
        <w:rPr>
          <w:b/>
          <w:sz w:val="28"/>
          <w:szCs w:val="28"/>
          <w:shd w:val="clear" w:color="auto" w:fill="FFFFFF"/>
        </w:rPr>
        <w:t>Как грамотно вести личные дела сотрудников? Основные необходимые документы.</w:t>
      </w:r>
    </w:p>
    <w:p w:rsidR="000356CC" w:rsidRPr="004B2E34" w:rsidRDefault="007718D6" w:rsidP="004B2E34">
      <w:pPr>
        <w:pStyle w:val="a7"/>
        <w:spacing w:before="150" w:beforeAutospacing="0" w:after="150" w:afterAutospacing="0"/>
        <w:jc w:val="both"/>
        <w:rPr>
          <w:sz w:val="28"/>
          <w:szCs w:val="28"/>
        </w:rPr>
      </w:pPr>
      <w:r w:rsidRPr="004B2E34">
        <w:rPr>
          <w:sz w:val="32"/>
          <w:szCs w:val="32"/>
        </w:rPr>
        <w:br/>
      </w:r>
      <w:r w:rsidR="000356CC" w:rsidRPr="004B2E34">
        <w:rPr>
          <w:sz w:val="28"/>
          <w:szCs w:val="28"/>
        </w:rPr>
        <w:t>Личное дело государственного служащего - это основной документ учета государственных служащих, содержащий информацию обо всей его трудовой деятельности. Порядок ведения личных дел государственных гражданских служащих установлен Указом Президента РФ от 30.05.2005 N 609 "Об утверждении Положения о персональных данных государственного гражданского служащего Российской Федерации и ведении его личного дела".</w:t>
      </w:r>
    </w:p>
    <w:p w:rsidR="000356CC" w:rsidRPr="004B2E34" w:rsidRDefault="000356CC" w:rsidP="004B2E3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установлены правила ведения личных дел для этой категории работников:</w:t>
      </w:r>
    </w:p>
    <w:p w:rsidR="000356CC" w:rsidRPr="004B2E34" w:rsidRDefault="000356CC" w:rsidP="004B2E3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Личные дела ведутся на всех государственных гражданских служащих.</w:t>
      </w:r>
    </w:p>
    <w:p w:rsidR="000356CC" w:rsidRPr="004B2E34" w:rsidRDefault="000356CC" w:rsidP="004B2E3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государственного служащего заводится одно личное дело, которое передается в другую организацию в случае перевода служащего.</w:t>
      </w:r>
    </w:p>
    <w:p w:rsidR="000356CC" w:rsidRPr="004B2E34" w:rsidRDefault="000356CC" w:rsidP="004B2E3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Установлены состав документов и порядок их размещения в личном деле:</w:t>
      </w:r>
    </w:p>
    <w:p w:rsidR="000356CC" w:rsidRPr="004B2E34" w:rsidRDefault="000356CC" w:rsidP="004B2E3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о согласии на замещение государственной должности Российской Федерации или о поступлении на федеральную государственную службу;</w:t>
      </w:r>
    </w:p>
    <w:p w:rsidR="000356CC" w:rsidRPr="004B2E34" w:rsidRDefault="000356CC" w:rsidP="004B2E3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документы о прохождении конкурса на замещение вакантной государственной должности федеральной государственной службы (если гражданин принят на государственную службу по результатам конкурса) либо испытания, если таковое устанавливалось;</w:t>
      </w:r>
    </w:p>
    <w:p w:rsidR="000356CC" w:rsidRPr="004B2E34" w:rsidRDefault="000356CC" w:rsidP="004B2E3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 </w:t>
      </w:r>
      <w:hyperlink r:id="rId9" w:history="1">
        <w:r w:rsidRPr="004B2E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трудовой книжки</w:t>
        </w:r>
      </w:hyperlink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документа, подтверждающего прохождение военной или иной службы;</w:t>
      </w:r>
    </w:p>
    <w:p w:rsidR="000356CC" w:rsidRPr="004B2E34" w:rsidRDefault="000356CC" w:rsidP="004B2E3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копии документов, подтверждающих профессиональное образование, повышение квалификации, наличие ученой степени или ученого звания, если таковые имеются;</w:t>
      </w:r>
    </w:p>
    <w:p w:rsidR="000356CC" w:rsidRPr="004B2E34" w:rsidRDefault="000356CC" w:rsidP="004B2E3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копии решений о присвоении государственных наград Российской Федерации, награждении Почетной грамотой Президента РФ, об объявлении благодарности Президента РФ, присуждении почетных и специальных званий, государственных премий, если таковые имеются;</w:t>
      </w:r>
    </w:p>
    <w:p w:rsidR="000356CC" w:rsidRPr="004B2E34" w:rsidRDefault="000356CC" w:rsidP="004B2E3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медицинское заключение установленной </w:t>
      </w:r>
      <w:hyperlink r:id="rId10" w:history="1">
        <w:r w:rsidRPr="004B2E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формы;</w:t>
        </w:r>
      </w:hyperlink>
    </w:p>
    <w:p w:rsidR="000356CC" w:rsidRPr="004B2E34" w:rsidRDefault="000356CC" w:rsidP="004B2E3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сведения, сообщенные гражданином о себе при назначении на государственную должность Российской Федерации или поступлении на федеральную государственную службу, по форме, установленной Президентом Российской Федерации;</w:t>
      </w:r>
    </w:p>
    <w:p w:rsidR="000356CC" w:rsidRPr="004B2E34" w:rsidRDefault="000356CC" w:rsidP="004B2E3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>з) копии решений о назначении лица на государственную должность Российской Федерации или государственную должность федеральной государственной службы, об освобождении лица от замещаемой должности, а также о переводе лица на другую должность;</w:t>
      </w:r>
    </w:p>
    <w:p w:rsidR="000356CC" w:rsidRPr="004B2E34" w:rsidRDefault="000356CC" w:rsidP="004B2E3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сведения о доходах лица, замещающего государственную должность Российской Федерации, и об имуществе, принадлежащем ему на праве собственности;</w:t>
      </w:r>
    </w:p>
    <w:p w:rsidR="000356CC" w:rsidRPr="004B2E34" w:rsidRDefault="000356CC" w:rsidP="004B2E3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справки о соблюдении гражданином ограничений, связанных с замещением государственной должности Российской Федерации или государственной должности федеральной государственной службы;</w:t>
      </w:r>
    </w:p>
    <w:p w:rsidR="000356CC" w:rsidRPr="004B2E34" w:rsidRDefault="000356CC" w:rsidP="004B2E3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информация о начале проверки достоверности и полноты сведений, представленных гражданином при назначении на государственную должность Российской Федерации или поступлении на федеральную </w:t>
      </w:r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государственную службу, а также проверки сведений о соблюдении лицом, замещающим государственную должность Российской Федерации или государственную должность федеральной государственной службы, установленных законодательством Российской Федерации ограничений, сообщенная ему под расписку;</w:t>
      </w:r>
      <w:proofErr w:type="gramEnd"/>
    </w:p>
    <w:p w:rsidR="000356CC" w:rsidRPr="004B2E34" w:rsidRDefault="000356CC" w:rsidP="004B2E3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первичные документы и справка подразделения федерального государственного органа, организующего проверку, о результатах проверки достоверности и полноты сведений, представленных гражданином при назначении на государственную должность Российской Федерации или поступлении на федеральную государственную службу, а также сведений о соблюдении лицом, замещающим государственную должность Российской Федерации или государственную должность федеральной государственной службы, установленных законодательством Российской Федерации ограничений;</w:t>
      </w:r>
      <w:proofErr w:type="gramEnd"/>
    </w:p>
    <w:p w:rsidR="000356CC" w:rsidRPr="004B2E34" w:rsidRDefault="000356CC" w:rsidP="004B2E3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>н)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государственной должности Российской Федерации или государственной должности федеральной государственной службы связано с использованием таких сведений;</w:t>
      </w:r>
    </w:p>
    <w:p w:rsidR="000356CC" w:rsidRPr="004B2E34" w:rsidRDefault="000356CC" w:rsidP="004B2E3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>о) информация о предоставлении сведений о доходах лица, замещающего государственную должность Российской Федерации, и имуществе, принадлежащем ему на праве собственности, общероссийским средствам массовой информации по их обращениям;</w:t>
      </w:r>
    </w:p>
    <w:p w:rsidR="000356CC" w:rsidRPr="004B2E34" w:rsidRDefault="000356CC" w:rsidP="004B2E3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>п) данные об ознакомлении лица, замещающего государственную должность Российской Федерации или государственную должность федеральной государственной службы, с документами его личного дела;</w:t>
      </w:r>
    </w:p>
    <w:p w:rsidR="000356CC" w:rsidRPr="004B2E34" w:rsidRDefault="000356CC" w:rsidP="004B2E3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>р) аттестационный лист федерального государственного служащего, прошедшего аттестацию, и отзыв на него;</w:t>
      </w:r>
    </w:p>
    <w:p w:rsidR="000356CC" w:rsidRPr="004B2E34" w:rsidRDefault="000356CC" w:rsidP="004B2E3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>с) копии решений о присвоении лицу квалификационного разряда (классного чина, дипломатического ранга), воинского или специального звания;</w:t>
      </w:r>
    </w:p>
    <w:p w:rsidR="000356CC" w:rsidRPr="004B2E34" w:rsidRDefault="000356CC" w:rsidP="004B2E3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>т) копии решений о поощрении федерального государственного служащего, а также копии решений о наложении на него дисциплинарного взыскания до его снятия или отмены.</w:t>
      </w:r>
    </w:p>
    <w:p w:rsidR="000356CC" w:rsidRPr="004B2E34" w:rsidRDefault="000356CC" w:rsidP="004B2E3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нескольких личных дел на одного государственного служащего не допускается.</w:t>
      </w:r>
    </w:p>
    <w:p w:rsidR="000356CC" w:rsidRPr="004B2E34" w:rsidRDefault="000356CC" w:rsidP="004B2E3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служащим предписано не реже одного раза в год </w:t>
      </w:r>
      <w:proofErr w:type="gramStart"/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</w:t>
      </w:r>
      <w:proofErr w:type="gramEnd"/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документами их личных дел. Если после ознакомления с документами своего личного дела государственный служащий хочет дать пояснение, он дает его в письменном виде, которое помещается в личное дело.</w:t>
      </w:r>
    </w:p>
    <w:p w:rsidR="000356CC" w:rsidRPr="004B2E34" w:rsidRDefault="000356CC" w:rsidP="004B2E3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дела лиц, освобожденных от замещения государственных должностей федеральной государственной службы в связи с прекращением </w:t>
      </w:r>
      <w:r w:rsidRP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ими федеральной государственной службы, хранятся кадровыми службами соответствующих федеральных государственных органов в течение 10 лет со дня освобождения от должности, после чего передаются в архив.</w:t>
      </w:r>
    </w:p>
    <w:p w:rsidR="000356CC" w:rsidRPr="004B2E34" w:rsidRDefault="000356CC" w:rsidP="004B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E34">
        <w:rPr>
          <w:rFonts w:ascii="Times New Roman" w:eastAsia="Times New Roman" w:hAnsi="Times New Roman" w:cs="Times New Roman"/>
          <w:sz w:val="20"/>
          <w:szCs w:val="20"/>
          <w:lang w:eastAsia="ru-RU"/>
        </w:rPr>
        <w:t>﻿</w:t>
      </w:r>
    </w:p>
    <w:p w:rsidR="007718D6" w:rsidRPr="004B2E34" w:rsidRDefault="007718D6" w:rsidP="004B2E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2E34">
        <w:rPr>
          <w:rFonts w:ascii="Times New Roman" w:hAnsi="Times New Roman" w:cs="Times New Roman"/>
          <w:sz w:val="32"/>
          <w:szCs w:val="32"/>
        </w:rPr>
        <w:br/>
      </w:r>
    </w:p>
    <w:p w:rsidR="000911F7" w:rsidRPr="004B2E34" w:rsidRDefault="000911F7" w:rsidP="004B2E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11F7" w:rsidRPr="004B2E34" w:rsidRDefault="000911F7" w:rsidP="004B2E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11F7" w:rsidRPr="004B2E34" w:rsidRDefault="000911F7" w:rsidP="004B2E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11F7" w:rsidRPr="004B2E34" w:rsidRDefault="000911F7" w:rsidP="004B2E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11F7" w:rsidRPr="004B2E34" w:rsidRDefault="000911F7" w:rsidP="004B2E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11F7" w:rsidRPr="004B2E34" w:rsidRDefault="000911F7" w:rsidP="004B2E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11F7" w:rsidRPr="004B2E34" w:rsidRDefault="000911F7" w:rsidP="004B2E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11F7" w:rsidRPr="004B2E34" w:rsidRDefault="000911F7" w:rsidP="004B2E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11F7" w:rsidRPr="004B2E34" w:rsidRDefault="000911F7" w:rsidP="004B2E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11F7" w:rsidRPr="004B2E34" w:rsidRDefault="000911F7" w:rsidP="004B2E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11F7" w:rsidRPr="004B2E34" w:rsidRDefault="000911F7" w:rsidP="004B2E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11F7" w:rsidRPr="004B2E34" w:rsidRDefault="000911F7" w:rsidP="004B2E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11F7" w:rsidRPr="004B2E34" w:rsidRDefault="000911F7" w:rsidP="004B2E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11F7" w:rsidRPr="004B2E34" w:rsidRDefault="000911F7" w:rsidP="004B2E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11F7" w:rsidRPr="004B2E34" w:rsidRDefault="000911F7" w:rsidP="004B2E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11F7" w:rsidRPr="004B2E34" w:rsidRDefault="000911F7" w:rsidP="004B2E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11F7" w:rsidRPr="004B2E34" w:rsidRDefault="000911F7" w:rsidP="004B2E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11F7" w:rsidRPr="004B2E34" w:rsidRDefault="000911F7" w:rsidP="004B2E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11F7" w:rsidRPr="004B2E34" w:rsidRDefault="000911F7" w:rsidP="004B2E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11F7" w:rsidRPr="004B2E34" w:rsidRDefault="000911F7" w:rsidP="004B2E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2E34">
        <w:rPr>
          <w:rFonts w:ascii="Times New Roman" w:hAnsi="Times New Roman" w:cs="Times New Roman"/>
          <w:b/>
          <w:sz w:val="32"/>
          <w:szCs w:val="32"/>
        </w:rPr>
        <w:t>Возможность ведения архива в электронной форме</w:t>
      </w:r>
    </w:p>
    <w:p w:rsidR="000911F7" w:rsidRPr="004B2E34" w:rsidRDefault="000911F7" w:rsidP="004B2E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79FE" w:rsidRPr="004B2E34" w:rsidRDefault="001D79FE" w:rsidP="004B2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E34">
        <w:rPr>
          <w:rFonts w:ascii="Times New Roman" w:hAnsi="Times New Roman" w:cs="Times New Roman"/>
          <w:sz w:val="28"/>
          <w:szCs w:val="28"/>
        </w:rPr>
        <w:t>Архив государственного органа, органа местного самоуправления или организации принимает электронные документы от структурных подразделений организации в целях обеспечения их сохранности, учета и использования и осуществляет подготовку документов постоянного срока хранения к передаче на хранение в государственный архив</w:t>
      </w:r>
    </w:p>
    <w:p w:rsidR="000911F7" w:rsidRPr="004B2E34" w:rsidRDefault="001D79FE" w:rsidP="004B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E34">
        <w:rPr>
          <w:rFonts w:ascii="Times New Roman" w:hAnsi="Times New Roman" w:cs="Times New Roman"/>
          <w:sz w:val="28"/>
          <w:szCs w:val="28"/>
        </w:rPr>
        <w:t xml:space="preserve">    Электронные документы передаются в архив организации структурными подразделениями по графику и в порядке, устанавливаемым архивом о</w:t>
      </w:r>
      <w:proofErr w:type="gramStart"/>
      <w:r w:rsidRPr="004B2E34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4B2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E34">
        <w:rPr>
          <w:rFonts w:ascii="Times New Roman" w:hAnsi="Times New Roman" w:cs="Times New Roman"/>
          <w:sz w:val="28"/>
          <w:szCs w:val="28"/>
        </w:rPr>
        <w:t>ганизации</w:t>
      </w:r>
      <w:proofErr w:type="spellEnd"/>
      <w:r w:rsidRPr="004B2E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9FE" w:rsidRPr="004B2E34" w:rsidRDefault="001D79FE" w:rsidP="004B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E34">
        <w:rPr>
          <w:rFonts w:ascii="Times New Roman" w:hAnsi="Times New Roman" w:cs="Times New Roman"/>
        </w:rPr>
        <w:t xml:space="preserve">     </w:t>
      </w:r>
      <w:r w:rsidRPr="004B2E34">
        <w:rPr>
          <w:rFonts w:ascii="Times New Roman" w:hAnsi="Times New Roman" w:cs="Times New Roman"/>
          <w:sz w:val="28"/>
          <w:szCs w:val="28"/>
        </w:rPr>
        <w:t xml:space="preserve">Технические аспекты приема электронных документов в архив </w:t>
      </w:r>
      <w:proofErr w:type="spellStart"/>
      <w:r w:rsidRPr="004B2E34">
        <w:rPr>
          <w:rFonts w:ascii="Times New Roman" w:hAnsi="Times New Roman" w:cs="Times New Roman"/>
          <w:sz w:val="28"/>
          <w:szCs w:val="28"/>
        </w:rPr>
        <w:t>орган</w:t>
      </w:r>
      <w:proofErr w:type="gramStart"/>
      <w:r w:rsidRPr="004B2E3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B2E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B2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E34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Pr="004B2E34">
        <w:rPr>
          <w:rFonts w:ascii="Times New Roman" w:hAnsi="Times New Roman" w:cs="Times New Roman"/>
          <w:sz w:val="28"/>
          <w:szCs w:val="28"/>
        </w:rPr>
        <w:t>, операции учета, отбора, обеспечения сохранности и хранения, конвертирования в новые форматы и миграции на новые носители устанавливаются в специальных инструкциях, разрабатываемых в организации.</w:t>
      </w:r>
    </w:p>
    <w:p w:rsidR="001D79FE" w:rsidRPr="004B2E34" w:rsidRDefault="001D79FE" w:rsidP="004B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E34">
        <w:rPr>
          <w:rFonts w:ascii="Times New Roman" w:hAnsi="Times New Roman" w:cs="Times New Roman"/>
          <w:sz w:val="28"/>
          <w:szCs w:val="28"/>
        </w:rPr>
        <w:t xml:space="preserve">    Архив организации осуществляет администрирование информационных систем организации в части соблюдения требований к хранению созданных или включенных в них электронных документов. В архиве организации </w:t>
      </w:r>
      <w:r w:rsidRPr="004B2E34">
        <w:rPr>
          <w:rFonts w:ascii="Times New Roman" w:hAnsi="Times New Roman" w:cs="Times New Roman"/>
          <w:sz w:val="28"/>
          <w:szCs w:val="28"/>
        </w:rPr>
        <w:lastRenderedPageBreak/>
        <w:t>создается информационная система, обеспечивающая управление архивными электронными документами, или выделяется место для хранения электронных документов на физически обособленных материальных носителях, в том числе для их временного размещения в целях акклиматизации, а также устанавливается или выделяется необходимое серверное и коммуникационное оборудование.</w:t>
      </w:r>
    </w:p>
    <w:p w:rsidR="001D79FE" w:rsidRPr="004B2E34" w:rsidRDefault="001D79FE" w:rsidP="004B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E34">
        <w:rPr>
          <w:rFonts w:ascii="Times New Roman" w:hAnsi="Times New Roman" w:cs="Times New Roman"/>
          <w:sz w:val="28"/>
          <w:szCs w:val="28"/>
        </w:rPr>
        <w:t xml:space="preserve">     Электронные документы, подлежащие хранению, передаются в архив организации в виде контейнеров, обеспечивающих целостность электронных документов, по информационно-телекоммуникационной сети из информационной системы организации в информационную систему архива организации или на обособленных носителях однократной записи. При подготовке электронных документов к передаче на хранение в архив организации проводится их конвертация в формат архивного хранения PDF/A-12 (далее – формат архивного хранения).</w:t>
      </w:r>
    </w:p>
    <w:p w:rsidR="001D79FE" w:rsidRPr="004B2E34" w:rsidRDefault="001D79FE" w:rsidP="004B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E34">
        <w:rPr>
          <w:rFonts w:ascii="Times New Roman" w:hAnsi="Times New Roman" w:cs="Times New Roman"/>
          <w:sz w:val="28"/>
          <w:szCs w:val="28"/>
        </w:rPr>
        <w:t xml:space="preserve">    В случае изменения программно-аппаратной среды и выхода из </w:t>
      </w:r>
      <w:proofErr w:type="spellStart"/>
      <w:r w:rsidRPr="004B2E34">
        <w:rPr>
          <w:rFonts w:ascii="Times New Roman" w:hAnsi="Times New Roman" w:cs="Times New Roman"/>
          <w:sz w:val="28"/>
          <w:szCs w:val="28"/>
        </w:rPr>
        <w:t>упо</w:t>
      </w:r>
      <w:proofErr w:type="gramStart"/>
      <w:r w:rsidRPr="004B2E3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B2E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B2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E34">
        <w:rPr>
          <w:rFonts w:ascii="Times New Roman" w:hAnsi="Times New Roman" w:cs="Times New Roman"/>
          <w:sz w:val="28"/>
          <w:szCs w:val="28"/>
        </w:rPr>
        <w:t>ребления</w:t>
      </w:r>
      <w:proofErr w:type="spellEnd"/>
      <w:r w:rsidRPr="004B2E34">
        <w:rPr>
          <w:rFonts w:ascii="Times New Roman" w:hAnsi="Times New Roman" w:cs="Times New Roman"/>
          <w:sz w:val="28"/>
          <w:szCs w:val="28"/>
        </w:rPr>
        <w:t xml:space="preserve"> компьютерных форматов, повреждения носителя архив </w:t>
      </w:r>
      <w:proofErr w:type="spellStart"/>
      <w:r w:rsidRPr="004B2E34">
        <w:rPr>
          <w:rFonts w:ascii="Times New Roman" w:hAnsi="Times New Roman" w:cs="Times New Roman"/>
          <w:sz w:val="28"/>
          <w:szCs w:val="28"/>
        </w:rPr>
        <w:t>организа</w:t>
      </w:r>
      <w:proofErr w:type="spellEnd"/>
      <w:r w:rsidRPr="004B2E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2E34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4B2E34">
        <w:rPr>
          <w:rFonts w:ascii="Times New Roman" w:hAnsi="Times New Roman" w:cs="Times New Roman"/>
          <w:sz w:val="28"/>
          <w:szCs w:val="28"/>
        </w:rPr>
        <w:t xml:space="preserve"> проводит работу по конвертации электронных документов в новые фор- маты и/или миграции на новые носители. Для оперативного доступа к электронным документам в справочных и поисковых целях архив органа, организации</w:t>
      </w:r>
      <w:r w:rsidR="0089728F" w:rsidRPr="004B2E34">
        <w:rPr>
          <w:rFonts w:ascii="Times New Roman" w:hAnsi="Times New Roman" w:cs="Times New Roman"/>
          <w:sz w:val="28"/>
          <w:szCs w:val="28"/>
        </w:rPr>
        <w:t xml:space="preserve"> может проводить работу по соз</w:t>
      </w:r>
      <w:r w:rsidRPr="004B2E34">
        <w:rPr>
          <w:rFonts w:ascii="Times New Roman" w:hAnsi="Times New Roman" w:cs="Times New Roman"/>
          <w:sz w:val="28"/>
          <w:szCs w:val="28"/>
        </w:rPr>
        <w:t>данию фонда пользования электронных документов. Электронные документы фонда пользования подлежат учету. Организации в соответствии с дей</w:t>
      </w:r>
      <w:r w:rsidR="0089728F" w:rsidRPr="004B2E34">
        <w:rPr>
          <w:rFonts w:ascii="Times New Roman" w:hAnsi="Times New Roman" w:cs="Times New Roman"/>
          <w:sz w:val="28"/>
          <w:szCs w:val="28"/>
        </w:rPr>
        <w:t>ствующим законодательством Рос</w:t>
      </w:r>
      <w:r w:rsidRPr="004B2E34">
        <w:rPr>
          <w:rFonts w:ascii="Times New Roman" w:hAnsi="Times New Roman" w:cs="Times New Roman"/>
          <w:sz w:val="28"/>
          <w:szCs w:val="28"/>
        </w:rPr>
        <w:t>сийской Федерации в сфере информации, документационного обеспечения и архивного дела разрабатывают внутренни</w:t>
      </w:r>
      <w:r w:rsidR="0089728F" w:rsidRPr="004B2E34">
        <w:rPr>
          <w:rFonts w:ascii="Times New Roman" w:hAnsi="Times New Roman" w:cs="Times New Roman"/>
          <w:sz w:val="28"/>
          <w:szCs w:val="28"/>
        </w:rPr>
        <w:t>е нормативные документы по ком</w:t>
      </w:r>
      <w:r w:rsidRPr="004B2E34">
        <w:rPr>
          <w:rFonts w:ascii="Times New Roman" w:hAnsi="Times New Roman" w:cs="Times New Roman"/>
          <w:sz w:val="28"/>
          <w:szCs w:val="28"/>
        </w:rPr>
        <w:t>плектованию, учету, хранению и использ</w:t>
      </w:r>
      <w:r w:rsidR="0089728F" w:rsidRPr="004B2E34">
        <w:rPr>
          <w:rFonts w:ascii="Times New Roman" w:hAnsi="Times New Roman" w:cs="Times New Roman"/>
          <w:sz w:val="28"/>
          <w:szCs w:val="28"/>
        </w:rPr>
        <w:t>ованию электронных архивных до</w:t>
      </w:r>
      <w:r w:rsidRPr="004B2E34">
        <w:rPr>
          <w:rFonts w:ascii="Times New Roman" w:hAnsi="Times New Roman" w:cs="Times New Roman"/>
          <w:sz w:val="28"/>
          <w:szCs w:val="28"/>
        </w:rPr>
        <w:t>кументов.</w:t>
      </w:r>
    </w:p>
    <w:sectPr w:rsidR="001D79FE" w:rsidRPr="004B2E34" w:rsidSect="000F3F1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BE" w:rsidRDefault="003406BE" w:rsidP="00280D02">
      <w:pPr>
        <w:spacing w:after="0" w:line="240" w:lineRule="auto"/>
      </w:pPr>
      <w:r>
        <w:separator/>
      </w:r>
    </w:p>
  </w:endnote>
  <w:endnote w:type="continuationSeparator" w:id="0">
    <w:p w:rsidR="003406BE" w:rsidRDefault="003406BE" w:rsidP="0028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BE" w:rsidRDefault="003406BE" w:rsidP="00280D02">
      <w:pPr>
        <w:spacing w:after="0" w:line="240" w:lineRule="auto"/>
      </w:pPr>
      <w:r>
        <w:separator/>
      </w:r>
    </w:p>
  </w:footnote>
  <w:footnote w:type="continuationSeparator" w:id="0">
    <w:p w:rsidR="003406BE" w:rsidRDefault="003406BE" w:rsidP="00280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F5C24"/>
    <w:multiLevelType w:val="hybridMultilevel"/>
    <w:tmpl w:val="E2F0D2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15300D6"/>
    <w:multiLevelType w:val="multilevel"/>
    <w:tmpl w:val="75F0FA9C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420" w:hanging="139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445" w:hanging="139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470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975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3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C6"/>
    <w:rsid w:val="000356CC"/>
    <w:rsid w:val="000911F7"/>
    <w:rsid w:val="000B37DA"/>
    <w:rsid w:val="000F3F1F"/>
    <w:rsid w:val="001D79FE"/>
    <w:rsid w:val="0023634A"/>
    <w:rsid w:val="00280D02"/>
    <w:rsid w:val="00307777"/>
    <w:rsid w:val="003406BE"/>
    <w:rsid w:val="004B2E34"/>
    <w:rsid w:val="005E1ABD"/>
    <w:rsid w:val="006C742E"/>
    <w:rsid w:val="007718D6"/>
    <w:rsid w:val="00881099"/>
    <w:rsid w:val="0089728F"/>
    <w:rsid w:val="00990646"/>
    <w:rsid w:val="009C007C"/>
    <w:rsid w:val="00B15118"/>
    <w:rsid w:val="00BC27A8"/>
    <w:rsid w:val="00C33385"/>
    <w:rsid w:val="00C42288"/>
    <w:rsid w:val="00C74203"/>
    <w:rsid w:val="00C838DE"/>
    <w:rsid w:val="00C91F25"/>
    <w:rsid w:val="00EE3EC6"/>
    <w:rsid w:val="00F474AB"/>
    <w:rsid w:val="00F5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4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28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3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56CC"/>
  </w:style>
  <w:style w:type="character" w:styleId="a8">
    <w:name w:val="Hyperlink"/>
    <w:basedOn w:val="a0"/>
    <w:uiPriority w:val="99"/>
    <w:semiHidden/>
    <w:unhideWhenUsed/>
    <w:rsid w:val="000356C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8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0D02"/>
  </w:style>
  <w:style w:type="paragraph" w:styleId="ab">
    <w:name w:val="footer"/>
    <w:basedOn w:val="a"/>
    <w:link w:val="ac"/>
    <w:uiPriority w:val="99"/>
    <w:unhideWhenUsed/>
    <w:rsid w:val="0028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0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4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28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3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56CC"/>
  </w:style>
  <w:style w:type="character" w:styleId="a8">
    <w:name w:val="Hyperlink"/>
    <w:basedOn w:val="a0"/>
    <w:uiPriority w:val="99"/>
    <w:semiHidden/>
    <w:unhideWhenUsed/>
    <w:rsid w:val="000356C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8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0D02"/>
  </w:style>
  <w:style w:type="paragraph" w:styleId="ab">
    <w:name w:val="footer"/>
    <w:basedOn w:val="a"/>
    <w:link w:val="ac"/>
    <w:uiPriority w:val="99"/>
    <w:unhideWhenUsed/>
    <w:rsid w:val="0028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981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FCF81474B8730587E865FEE68044D623035D4E052660E886765C4A8AB7F4EF73981FD75F1B95D2d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FCF81474B8730587E865FEE68044D62B015F4D042F3DE28E2F50488DB8ABF874D113D65F199222D8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D287-E226-414D-8520-B2A6509F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КВАД</dc:creator>
  <cp:lastModifiedBy>Покачалова</cp:lastModifiedBy>
  <cp:revision>21</cp:revision>
  <cp:lastPrinted>2017-07-18T06:12:00Z</cp:lastPrinted>
  <dcterms:created xsi:type="dcterms:W3CDTF">2017-07-12T10:39:00Z</dcterms:created>
  <dcterms:modified xsi:type="dcterms:W3CDTF">2017-07-25T06:55:00Z</dcterms:modified>
</cp:coreProperties>
</file>