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5F" w:rsidRPr="009D685F" w:rsidRDefault="009D685F" w:rsidP="009D68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68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 О Г О В О </w:t>
      </w:r>
      <w:proofErr w:type="gramStart"/>
      <w:r w:rsidRPr="009D68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proofErr w:type="gramEnd"/>
      <w:r w:rsidRPr="009D68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                                        г. Липецк                                               № ___________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 "Государственный архив Липецкой области", именуемый в дальнейшем "Архив", в лице _______________________________________________________________________________________</w:t>
      </w: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</w:t>
      </w:r>
      <w:r w:rsidRPr="009D685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   (должность, Ф.И.О.)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______________________________________________________________________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</w:t>
      </w: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(наименование организации)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именуемая в дальнейшем "Организация" в лице ______________________________________________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                                                                       (должность, Ф.И.О.)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 целях обеспечения сохранности документов Архивного фонда РФ, совершенствования делопроизводства, повышения эффективности использования документной информации в управленческой деятельности и решении производственных задач, заключили настоящий договор о нижеследующем.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1. Предмет договора.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1.1. Архив принимает на себя: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1.1.1. Безвозмездно: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</w:t>
      </w:r>
      <w:proofErr w:type="gramStart"/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 документов постоянного срока хранения организации</w:t>
      </w:r>
      <w:proofErr w:type="gramEnd"/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предшественников, переданных в Архив в случае ликвидации и отсутствии правопреемников;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запросов граждан о трудовом стаже для перерасчета пенсий по документам, хранящимся в Архиве;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консультативно-методической помощи организации в совершенствовании организации работы с документами;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выдачу организации дел во временное пользование и для работы в читальном зале Архива.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1.1.2. На договорной основе: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проведение экспертизы ценности документов, комплекса работ по упорядочению дел постоянного хранения и по личному составу;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отбор на уничтожение документов с истекшими сроками хранения; - разработку нормативно-методических документов по организации делопроизводства и архивов (инструкций по делопроизводству, номенклатуры дел); - предоставление документной информации, перечней документов;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квалификации кадров по вопросам работы с документами и ведению архива.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принимаемых Архивом на себя услуг может быть расширен с учетом интересов организации.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1.2. Организация обязуется: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1.2.1. Обеспечить сохранность образующихся в её деятельности документов постоянного срока хранения до передачи их в Архив.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1.2.2. Соблюдать установленные государственной архивной службой РФ требования по работе с документами; своевременно и в полном комплексе передавать документы постоянного хранения в Архив; передачу документов производить своими силами и за счет своих средств.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1.2.3. Создавать необходимые условия для работников Архива при выполнении ими договорных работ в организации.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2. Стоимость договорных работ и порядок расчета.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2.1. Стоимость работ определяется на основе договорных цен на работы и услуги, выполняемые Архивом.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2.2. на каждый вид работы может составляться отдельный договор. Объем работ и их стоимость определяются на основе приложенных к договору расчетов.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2.3. Стоимость работ может быть скорректирована в случае изменения цен за услуги или расценок на виды работ.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2.4. За исполнение срочной работы по согласованию с организацией на основную цену может быть установлена надбавка в размере до 50%.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2.5. В случае необходимости окончание работ фиксируется двухсторонним актом приема-сдачи выполненных работ.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2.6. Недостатки, допущенные архивом при проведении предусмотренных договором работ и обнаруженные организацией в течение года, Архив обязуется устранить без дополнительной оплаты.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3. Ответственность сторон: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3.1. За нарушение принятых по договору обязатель</w:t>
      </w:r>
      <w:proofErr w:type="gramStart"/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ороны несут ответственность в соответствии с действующим законодательством.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4. Другие условия: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4.1. _______________________________________________________________________________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4.2. _______________________________________________________________________________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5. Срок действия договора и юридические адреса сторон: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5.1. Действие настоящего договора устанавливается со дня подписания его сторонами на срок _______________________________________________________________________________________.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составляется в 2-х экземплярах.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подписанные обеими сторонами экземпляры имеют одинаковую силу.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5.2</w:t>
      </w:r>
      <w:proofErr w:type="gramStart"/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</w:t>
      </w:r>
      <w:proofErr w:type="gramEnd"/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требованию организации договор может быть расторгнут досрочно. При этом организация обязана предупредить Архив о намеченном сроке окончания действия настоящего договора.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Юридические адреса сторон: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Архив:     398024, г. Липецк, ул. Папина, 2б</w:t>
      </w: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Расчетный счет № 40603810600003000001 ГРКЦ ГУ Банка России</w:t>
      </w: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Липецкой обл. г. Липецк </w:t>
      </w: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4825006353 КПП Управление финансов администрации </w:t>
      </w: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Липецкой области (ИНН 4824026621 КПП 482401001 ОКУ "Государственный архив Липецкой области") л/с 11024000040 БИК 044206001 </w:t>
      </w:r>
      <w:proofErr w:type="gramEnd"/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Организация: ___________________________________________________________________________ </w:t>
      </w: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_______________________________________________________________________________________ </w:t>
      </w: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         (адрес) </w:t>
      </w:r>
    </w:p>
    <w:p w:rsid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_________________________________________________________________________ </w:t>
      </w:r>
      <w:r w:rsidRPr="009D6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_______________________________________________________________________________________ </w:t>
      </w:r>
    </w:p>
    <w:p w:rsidR="009D685F" w:rsidRPr="009D685F" w:rsidRDefault="009D685F" w:rsidP="009D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24"/>
      </w:tblGrid>
      <w:tr w:rsidR="009D685F" w:rsidRPr="009D685F" w:rsidTr="009D685F">
        <w:trPr>
          <w:trHeight w:val="2087"/>
        </w:trPr>
        <w:tc>
          <w:tcPr>
            <w:tcW w:w="4857" w:type="dxa"/>
          </w:tcPr>
          <w:p w:rsidR="009D685F" w:rsidRPr="009D685F" w:rsidRDefault="009D685F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9D685F">
              <w:rPr>
                <w:rFonts w:ascii="Times New Roman" w:hAnsi="Times New Roman" w:cs="Times New Roman"/>
                <w:i/>
                <w:iCs/>
              </w:rPr>
              <w:lastRenderedPageBreak/>
              <w:t>ОКУ "ГАЛО"</w:t>
            </w:r>
            <w:r w:rsidRPr="009D685F">
              <w:rPr>
                <w:rFonts w:ascii="Times New Roman" w:hAnsi="Times New Roman" w:cs="Times New Roman"/>
                <w:i/>
                <w:iCs/>
              </w:rPr>
              <w:br/>
              <w:t>________________________________________</w:t>
            </w:r>
            <w:r w:rsidRPr="009D685F">
              <w:rPr>
                <w:rFonts w:ascii="Times New Roman" w:hAnsi="Times New Roman" w:cs="Times New Roman"/>
                <w:i/>
                <w:iCs/>
              </w:rPr>
              <w:br/>
              <w:t>_________________________________________</w:t>
            </w:r>
            <w:r w:rsidRPr="009D685F">
              <w:rPr>
                <w:rFonts w:ascii="Times New Roman" w:hAnsi="Times New Roman" w:cs="Times New Roman"/>
                <w:i/>
                <w:iCs/>
              </w:rPr>
              <w:br/>
              <w:t>                     (должность, подпись, Ф.И.О.)</w:t>
            </w:r>
            <w:r w:rsidRPr="009D685F">
              <w:rPr>
                <w:rFonts w:ascii="Times New Roman" w:hAnsi="Times New Roman" w:cs="Times New Roman"/>
                <w:i/>
                <w:iCs/>
              </w:rPr>
              <w:br/>
              <w:t>_________________________________________</w:t>
            </w:r>
            <w:r w:rsidRPr="009D685F">
              <w:rPr>
                <w:rFonts w:ascii="Times New Roman" w:hAnsi="Times New Roman" w:cs="Times New Roman"/>
                <w:i/>
                <w:iCs/>
              </w:rPr>
              <w:br/>
              <w:t>                                      (Дата)</w:t>
            </w:r>
          </w:p>
        </w:tc>
        <w:tc>
          <w:tcPr>
            <w:tcW w:w="4924" w:type="dxa"/>
          </w:tcPr>
          <w:p w:rsidR="009D685F" w:rsidRPr="009D685F" w:rsidRDefault="009D685F">
            <w:pPr>
              <w:rPr>
                <w:rFonts w:ascii="Times New Roman" w:hAnsi="Times New Roman" w:cs="Times New Roman"/>
              </w:rPr>
            </w:pPr>
            <w:r w:rsidRPr="009D685F">
              <w:rPr>
                <w:rFonts w:ascii="Times New Roman" w:hAnsi="Times New Roman" w:cs="Times New Roman"/>
              </w:rPr>
              <w:t>Организация</w:t>
            </w:r>
            <w:r w:rsidRPr="009D685F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9D685F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9D685F">
              <w:rPr>
                <w:rFonts w:ascii="Times New Roman" w:hAnsi="Times New Roman" w:cs="Times New Roman"/>
              </w:rPr>
              <w:br/>
              <w:t>                       (должность, подпись, Ф.И.О.)</w:t>
            </w:r>
            <w:r w:rsidRPr="009D685F">
              <w:rPr>
                <w:rFonts w:ascii="Times New Roman" w:hAnsi="Times New Roman" w:cs="Times New Roman"/>
              </w:rPr>
              <w:br/>
              <w:t>__________________________________________</w:t>
            </w:r>
            <w:r w:rsidRPr="009D685F">
              <w:rPr>
                <w:rFonts w:ascii="Times New Roman" w:hAnsi="Times New Roman" w:cs="Times New Roman"/>
              </w:rPr>
              <w:br/>
              <w:t>                                      (Дата)</w:t>
            </w:r>
          </w:p>
        </w:tc>
      </w:tr>
      <w:bookmarkEnd w:id="0"/>
    </w:tbl>
    <w:p w:rsidR="00365707" w:rsidRPr="009D685F" w:rsidRDefault="00365707">
      <w:pPr>
        <w:rPr>
          <w:rFonts w:ascii="Times New Roman" w:hAnsi="Times New Roman" w:cs="Times New Roman"/>
        </w:rPr>
      </w:pPr>
    </w:p>
    <w:sectPr w:rsidR="00365707" w:rsidRPr="009D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5F"/>
    <w:rsid w:val="00365707"/>
    <w:rsid w:val="009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9D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">
    <w:name w:val="style6"/>
    <w:basedOn w:val="a0"/>
    <w:rsid w:val="009D685F"/>
  </w:style>
  <w:style w:type="character" w:customStyle="1" w:styleId="style3">
    <w:name w:val="style3"/>
    <w:basedOn w:val="a0"/>
    <w:rsid w:val="009D685F"/>
  </w:style>
  <w:style w:type="character" w:customStyle="1" w:styleId="style4">
    <w:name w:val="style4"/>
    <w:basedOn w:val="a0"/>
    <w:rsid w:val="009D685F"/>
  </w:style>
  <w:style w:type="table" w:styleId="a3">
    <w:name w:val="Table Grid"/>
    <w:basedOn w:val="a1"/>
    <w:uiPriority w:val="59"/>
    <w:rsid w:val="009D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9D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">
    <w:name w:val="style6"/>
    <w:basedOn w:val="a0"/>
    <w:rsid w:val="009D685F"/>
  </w:style>
  <w:style w:type="character" w:customStyle="1" w:styleId="style3">
    <w:name w:val="style3"/>
    <w:basedOn w:val="a0"/>
    <w:rsid w:val="009D685F"/>
  </w:style>
  <w:style w:type="character" w:customStyle="1" w:styleId="style4">
    <w:name w:val="style4"/>
    <w:basedOn w:val="a0"/>
    <w:rsid w:val="009D685F"/>
  </w:style>
  <w:style w:type="table" w:styleId="a3">
    <w:name w:val="Table Grid"/>
    <w:basedOn w:val="a1"/>
    <w:uiPriority w:val="59"/>
    <w:rsid w:val="009D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</dc:creator>
  <cp:lastModifiedBy>Покачалова</cp:lastModifiedBy>
  <cp:revision>1</cp:revision>
  <dcterms:created xsi:type="dcterms:W3CDTF">2019-04-17T07:16:00Z</dcterms:created>
  <dcterms:modified xsi:type="dcterms:W3CDTF">2019-04-17T07:18:00Z</dcterms:modified>
</cp:coreProperties>
</file>